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•Caricare listini prezzi</w:t>
      </w:r>
    </w:p>
    <w:p w14:paraId="00000002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3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</w:t>
      </w:r>
    </w:p>
    <w:p w14:paraId="00000004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•Caricare 3 preventivi </w:t>
      </w:r>
      <w:r>
        <w:t>ricevuti da</w:t>
      </w:r>
      <w:r>
        <w:rPr>
          <w:color w:val="000000"/>
        </w:rPr>
        <w:t xml:space="preserve"> fornitori indipendenti (a</w:t>
      </w:r>
      <w:r>
        <w:t>lmeno via mail)</w:t>
      </w:r>
    </w:p>
    <w:p w14:paraId="00000006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7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</w:t>
      </w:r>
    </w:p>
    <w:p w14:paraId="00000008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9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•Calcolo costi di riferimento di cui all'All. A2 della DD n. 8112 del 15/09/2020 (BUR serie</w:t>
      </w:r>
      <w:r>
        <w:t xml:space="preserve"> </w:t>
      </w:r>
      <w:r>
        <w:rPr>
          <w:color w:val="000000"/>
        </w:rPr>
        <w:t>generale n. 74 del 23/09/2020).</w:t>
      </w:r>
    </w:p>
    <w:p w14:paraId="0000000A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B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</w:t>
      </w:r>
    </w:p>
    <w:p w14:paraId="0000000C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D" w14:textId="77777777" w:rsidR="00512FF3" w:rsidRDefault="00372EEF">
      <w:pPr>
        <w:widowControl w:val="0"/>
      </w:pPr>
      <w:r>
        <w:t>•Caricare documentazione equipollente attestante la congruità del costo indicato.</w:t>
      </w:r>
    </w:p>
    <w:p w14:paraId="0000000E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F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10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11" w14:textId="77777777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Allegare relazione dimostrativa </w:t>
      </w:r>
      <w:r>
        <w:t>che attesti</w:t>
      </w:r>
      <w:r>
        <w:t xml:space="preserve"> che il parco macchine, a piano ultimato, non superi il limite di </w:t>
      </w:r>
      <w:r>
        <w:rPr>
          <w:color w:val="000000"/>
        </w:rPr>
        <w:t>12 KW/h per ogni ha di SAU</w:t>
      </w:r>
      <w:r>
        <w:t>.</w:t>
      </w:r>
    </w:p>
    <w:p w14:paraId="00000012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3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4" w14:textId="1D1C3C52" w:rsidR="00512FF3" w:rsidRDefault="00372E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Macchinari Nuovi</w:t>
      </w:r>
    </w:p>
    <w:p w14:paraId="00000015" w14:textId="77777777" w:rsidR="00512FF3" w:rsidRDefault="00512F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512FF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FF3"/>
    <w:rsid w:val="00372EEF"/>
    <w:rsid w:val="0051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50AD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2025-04-04T10:31:00Z</dcterms:created>
  <dcterms:modified xsi:type="dcterms:W3CDTF">2025-04-04T10:31:00Z</dcterms:modified>
</cp:coreProperties>
</file>